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PSHE Education Lesson Plan</w:t>
      </w:r>
    </w:p>
    <w:p>
      <w:r>
        <w:t>Merevale Creek Farm Series | Merevale Publishing | merevalecreekfarm.com</w:t>
      </w:r>
    </w:p>
    <w:p/>
    <w:p>
      <w:pPr>
        <w:pStyle w:val="Heading1"/>
      </w:pPr>
      <w:r>
        <w:rPr>
          <w:color w:val="6B2D8B"/>
        </w:rPr>
        <w:t>Lesson Overview</w:t>
      </w:r>
    </w:p>
    <w:p>
      <w:r>
        <w:rPr>
          <w:b/>
        </w:rPr>
        <w:t xml:space="preserve">Title: </w:t>
      </w:r>
      <w:r>
        <w:t>The Prize Stall: values, choices and the difference between what looks good and what is good</w:t>
      </w:r>
    </w:p>
    <w:p>
      <w:r>
        <w:rPr>
          <w:b/>
        </w:rPr>
        <w:t xml:space="preserve">Source: </w:t>
      </w:r>
      <w:r>
        <w:t>Chapter 6 of Zoe and the Great Summer Jubilee (Book 1)</w:t>
      </w:r>
    </w:p>
    <w:p>
      <w:r>
        <w:rPr>
          <w:b/>
        </w:rPr>
        <w:t xml:space="preserve">Key stage: </w:t>
      </w:r>
      <w:r>
        <w:t>KS2 — Years 3-5</w:t>
      </w:r>
    </w:p>
    <w:p>
      <w:r>
        <w:rPr>
          <w:b/>
        </w:rPr>
        <w:t xml:space="preserve">Age range: </w:t>
      </w:r>
      <w:r>
        <w:t>7-10 years</w:t>
      </w:r>
    </w:p>
    <w:p>
      <w:r>
        <w:rPr>
          <w:b/>
        </w:rPr>
        <w:t xml:space="preserve">Duration: </w:t>
      </w:r>
      <w:r>
        <w:t>55 minutes</w:t>
      </w:r>
    </w:p>
    <w:p>
      <w:r>
        <w:rPr>
          <w:b/>
        </w:rPr>
        <w:t xml:space="preserve">Lesson type: </w:t>
      </w:r>
      <w:r>
        <w:t>Hot-seating with moral reasoning debrief</w:t>
      </w:r>
    </w:p>
    <w:p/>
    <w:p>
      <w:pPr>
        <w:pStyle w:val="Heading1"/>
      </w:pPr>
      <w:r>
        <w:rPr>
          <w:color w:val="6B2D8B"/>
        </w:rPr>
        <w:t>PSHE Association Programme of Study Links</w:t>
      </w:r>
    </w:p>
    <w:p>
      <w:r>
        <w:rPr>
          <w:b/>
        </w:rPr>
        <w:t xml:space="preserve">Primary strand: </w:t>
      </w:r>
      <w:r>
        <w:t>Health and Wellbeing (H)</w:t>
      </w:r>
    </w:p>
    <w:p>
      <w:r>
        <w:rPr>
          <w:b/>
        </w:rPr>
        <w:t xml:space="preserve">Secondary strand: </w:t>
      </w:r>
      <w:r>
        <w:t>Living in the Wider World (L)</w:t>
      </w:r>
    </w:p>
    <w:p/>
    <w:p>
      <w:r>
        <w:rPr>
          <w:b/>
        </w:rPr>
        <w:t>Key outcomes addressed:</w:t>
      </w:r>
    </w:p>
    <w:p>
      <w:pPr>
        <w:pStyle w:val="ListBullet"/>
      </w:pPr>
      <w:r>
        <w:rPr>
          <w:b/>
        </w:rPr>
        <w:t xml:space="preserve">[H] </w:t>
      </w:r>
      <w:r>
        <w:t>Making choices that align with personal values rather than appearances or peer approval</w:t>
      </w:r>
    </w:p>
    <w:p>
      <w:pPr>
        <w:pStyle w:val="ListBullet"/>
      </w:pPr>
      <w:r>
        <w:rPr>
          <w:b/>
        </w:rPr>
        <w:t xml:space="preserve">[H] </w:t>
      </w:r>
      <w:r>
        <w:t>Understanding delayed gratification: choosing something less visible but more meaningful</w:t>
      </w:r>
    </w:p>
    <w:p>
      <w:pPr>
        <w:pStyle w:val="ListBullet"/>
      </w:pPr>
      <w:r>
        <w:rPr>
          <w:b/>
        </w:rPr>
        <w:t xml:space="preserve">[H] </w:t>
      </w:r>
      <w:r>
        <w:t>Recognising when a choice looks good but does not feel good afterwards</w:t>
      </w:r>
    </w:p>
    <w:p>
      <w:pPr>
        <w:pStyle w:val="ListBullet"/>
      </w:pPr>
      <w:r>
        <w:rPr>
          <w:b/>
        </w:rPr>
        <w:t xml:space="preserve">[L] </w:t>
      </w:r>
      <w:r>
        <w:t>The difference between real and perceived value; what makes something worth having</w:t>
      </w:r>
    </w:p>
    <w:p>
      <w:pPr>
        <w:pStyle w:val="ListBullet"/>
      </w:pPr>
      <w:r>
        <w:rPr>
          <w:b/>
        </w:rPr>
        <w:t xml:space="preserve">[L] </w:t>
      </w:r>
      <w:r>
        <w:t>How our choices reflect and shape our character</w:t>
      </w:r>
    </w:p>
    <w:p>
      <w:pPr>
        <w:pStyle w:val="ListBullet"/>
      </w:pPr>
      <w:r>
        <w:rPr>
          <w:b/>
        </w:rPr>
        <w:t xml:space="preserve">[R] </w:t>
      </w:r>
      <w:r>
        <w:t>How the choices we make affect how others see us and how we see ourselves</w:t>
      </w:r>
    </w:p>
    <w:p/>
    <w:p>
      <w:r>
        <w:rPr>
          <w:b/>
        </w:rPr>
        <w:t xml:space="preserve">Note: </w:t>
      </w:r>
      <w:r>
        <w:t>Outcome codes should be confirmed against the PSHE Association Programme of Study 2026.</w:t>
      </w:r>
    </w:p>
    <w:p/>
    <w:p>
      <w:pPr>
        <w:pStyle w:val="Heading1"/>
      </w:pPr>
      <w:r>
        <w:rPr>
          <w:color w:val="6B2D8B"/>
        </w:rPr>
        <w:t>Fable Anchor</w:t>
      </w:r>
    </w:p>
    <w:p>
      <w:r>
        <w:rPr>
          <w:b/>
        </w:rPr>
        <w:t xml:space="preserve">Fable: </w:t>
      </w:r>
      <w:r>
        <w:t>The Dog and the Bone (Aesop)</w:t>
      </w:r>
    </w:p>
    <w:p>
      <w:r>
        <w:t>A dog carrying a bone sees his reflection in a river and snaps at it — losing the bone he already had. Rufus the Fox faces a choice at the prize stall: the rosette (visible, impressive, the thing everyone will see) or the honey (rich, real, gone by morning). He chooses the rosette. The chapter ends with him looking at it propped against an empty cup.</w:t>
      </w:r>
    </w:p>
    <w:p/>
    <w:p>
      <w:pPr>
        <w:pStyle w:val="Heading1"/>
      </w:pPr>
      <w:r>
        <w:rPr>
          <w:color w:val="6B2D8B"/>
        </w:rPr>
        <w:t>Learning Objectives</w:t>
      </w:r>
    </w:p>
    <w:p>
      <w:r>
        <w:t>By the end of this lesson, pupils will be able to:</w:t>
      </w:r>
    </w:p>
    <w:p>
      <w:pPr>
        <w:pStyle w:val="ListBullet"/>
      </w:pPr>
      <w:r>
        <w:t>Explain why Rufus chose the rosette and what he expected it to give him</w:t>
      </w:r>
    </w:p>
    <w:p>
      <w:pPr>
        <w:pStyle w:val="ListBullet"/>
      </w:pPr>
      <w:r>
        <w:t>Describe how he feels at the end of the chapter and why</w:t>
      </w:r>
    </w:p>
    <w:p>
      <w:pPr>
        <w:pStyle w:val="ListBullet"/>
      </w:pPr>
      <w:r>
        <w:t>Identify the difference between something that looks good and something that is good</w:t>
      </w:r>
    </w:p>
    <w:p>
      <w:pPr>
        <w:pStyle w:val="ListBullet"/>
      </w:pPr>
      <w:r>
        <w:t>Evaluate a choice they have made in terms of values rather than appearances</w:t>
      </w:r>
    </w:p>
    <w:p/>
    <w:p>
      <w:pPr>
        <w:pStyle w:val="Heading1"/>
      </w:pPr>
      <w:r>
        <w:rPr>
          <w:color w:val="6B2D8B"/>
        </w:rPr>
        <w:t>Prior Learning / Context</w:t>
      </w:r>
    </w:p>
    <w:p>
      <w:r>
        <w:rPr>
          <w:b/>
        </w:rPr>
        <w:t xml:space="preserve">Context summary: </w:t>
      </w:r>
      <w:r>
        <w:t>At the Jubilee prize stall, Rufus the Fox wins the right to choose between a first-prize rosette and a jar of the farm's best honey. The rosette is beautiful and public. Everyone will see it. The honey is real and private. It will be gone by tomorrow morning. Rufus chooses the rosette. The chapter ends late that night with Rufus alone, the rosette propped against his empty cup, the honey long since given to someone else.</w:t>
      </w:r>
    </w:p>
    <w:p/>
    <w:p>
      <w:pPr>
        <w:pStyle w:val="Heading1"/>
      </w:pPr>
      <w:r>
        <w:rPr>
          <w:color w:val="6B2D8B"/>
        </w:rPr>
        <w:t>Lesson Structure</w:t>
      </w:r>
    </w:p>
    <w:p>
      <w:pPr>
        <w:pStyle w:val="Heading2"/>
      </w:pPr>
      <w:r>
        <w:t>Starter (10 minutes)</w:t>
      </w:r>
    </w:p>
    <w:p>
      <w:r>
        <w:rPr>
          <w:b/>
        </w:rPr>
        <w:t xml:space="preserve">Quick poll: </w:t>
      </w:r>
      <w:r>
        <w:t>"Would you choose the rosette or the honey? Hands up for rosette. Hands up for honey. You cannot change your mind."</w:t>
      </w:r>
    </w:p>
    <w:p>
      <w:r>
        <w:t>Note the split. Do not explain yet. Tell pupils you will return to this.</w:t>
      </w:r>
    </w:p>
    <w:p/>
    <w:p>
      <w:pPr>
        <w:pStyle w:val="Heading2"/>
      </w:pPr>
      <w:r>
        <w:t>Main Activity: Hot-Seating (30 minutes)</w:t>
      </w:r>
    </w:p>
    <w:p>
      <w:r>
        <w:t>One pupil sits as Rufus the night after the Jubilee, rosette propped against an empty cup. The class questions him.</w:t>
      </w:r>
    </w:p>
    <w:p/>
    <w:p>
      <w:r>
        <w:rPr>
          <w:b/>
        </w:rPr>
        <w:t>Suggested questions:</w:t>
      </w:r>
    </w:p>
    <w:p>
      <w:pPr>
        <w:pStyle w:val="ListBullet"/>
      </w:pPr>
      <w:r>
        <w:t>"Do you regret choosing the rosette?"</w:t>
      </w:r>
    </w:p>
    <w:p>
      <w:pPr>
        <w:pStyle w:val="ListBullet"/>
      </w:pPr>
      <w:r>
        <w:t>"What did you think the rosette would give you?"</w:t>
      </w:r>
    </w:p>
    <w:p>
      <w:pPr>
        <w:pStyle w:val="ListBullet"/>
      </w:pPr>
      <w:r>
        <w:t>"Did anyone say well done when they saw it?"</w:t>
      </w:r>
    </w:p>
    <w:p>
      <w:pPr>
        <w:pStyle w:val="ListBullet"/>
      </w:pPr>
      <w:r>
        <w:t>"What would the honey have given you that the rosette cannot?"</w:t>
      </w:r>
    </w:p>
    <w:p>
      <w:pPr>
        <w:pStyle w:val="ListBullet"/>
      </w:pPr>
      <w:r>
        <w:t>"If you could choose again right now, what would you pick?"</w:t>
      </w:r>
    </w:p>
    <w:p>
      <w:pPr>
        <w:pStyle w:val="ListBullet"/>
      </w:pPr>
      <w:r>
        <w:t>"Has this happened to you before — choosing the thing that looks better?"</w:t>
      </w:r>
    </w:p>
    <w:p/>
    <w:p>
      <w:r>
        <w:rPr>
          <w:b/>
        </w:rPr>
        <w:t xml:space="preserve">Key teaching point: </w:t>
      </w:r>
      <w:r>
        <w:t>Rufus chose something real (the honey) but invisible, and swapped it for something visible (the rosette) but empty. The chapter does not judge him. But it invites the reader to notice.</w:t>
      </w:r>
    </w:p>
    <w:p/>
    <w:p>
      <w:pPr>
        <w:pStyle w:val="Heading2"/>
      </w:pPr>
      <w:r>
        <w:t>Plenary (15 minutes)</w:t>
      </w:r>
    </w:p>
    <w:p>
      <w:r>
        <w:t>Return to the poll from the starter. Any changes of mind? Why?</w:t>
      </w:r>
    </w:p>
    <w:p>
      <w:pPr>
        <w:pStyle w:val="ListBullet"/>
      </w:pPr>
      <w:r>
        <w:t>What is the difference between something that looks good and something that is good?</w:t>
      </w:r>
    </w:p>
    <w:p>
      <w:pPr>
        <w:pStyle w:val="ListBullet"/>
      </w:pPr>
      <w:r>
        <w:t>Can you think of a real choice where the impressive option was not the right one?</w:t>
      </w:r>
    </w:p>
    <w:p>
      <w:pPr>
        <w:pStyle w:val="ListBullet"/>
      </w:pPr>
      <w:r>
        <w:t>What does the rosette represent for Rufus beyond just a prize?</w:t>
      </w:r>
    </w:p>
    <w:p>
      <w:r>
        <w:rPr>
          <w:b/>
        </w:rPr>
        <w:t xml:space="preserve">Exit reflection: </w:t>
      </w:r>
      <w:r>
        <w:t>"Describe a time when you chose something because it looked good rather than because it was good. What happened?"</w:t>
      </w:r>
    </w:p>
    <w:p/>
    <w:p>
      <w:pPr>
        <w:pStyle w:val="Heading1"/>
      </w:pPr>
      <w:r>
        <w:rPr>
          <w:color w:val="6B2D8B"/>
        </w:rPr>
        <w:t>Differentiation</w:t>
      </w:r>
    </w:p>
    <w:p>
      <w:pPr>
        <w:pStyle w:val="Heading2"/>
      </w:pPr>
      <w:r>
        <w:t>Support</w:t>
      </w:r>
    </w:p>
    <w:p>
      <w:pPr>
        <w:pStyle w:val="ListBullet"/>
      </w:pPr>
      <w:r>
        <w:t>Pre-read the ending of the chapter together before the hot-seat</w:t>
      </w:r>
    </w:p>
    <w:p>
      <w:pPr>
        <w:pStyle w:val="ListBullet"/>
      </w:pPr>
      <w:r>
        <w:t>Provide a feelings word bank for the Rufus character</w:t>
      </w:r>
    </w:p>
    <w:p>
      <w:pPr>
        <w:pStyle w:val="Heading2"/>
      </w:pPr>
      <w:r>
        <w:t>Extension</w:t>
      </w:r>
    </w:p>
    <w:p>
      <w:pPr>
        <w:pStyle w:val="ListBullet"/>
      </w:pPr>
      <w:r>
        <w:t>Research: the psychology of status symbols — why do humans choose the rosette?</w:t>
      </w:r>
    </w:p>
    <w:p>
      <w:pPr>
        <w:pStyle w:val="ListBullet"/>
      </w:pPr>
      <w:r>
        <w:t>Write the chapter ending from the honey's point of view (if it had been chosen)</w:t>
      </w:r>
    </w:p>
    <w:p/>
    <w:p>
      <w:pPr>
        <w:pStyle w:val="Heading1"/>
      </w:pPr>
      <w:r>
        <w:rPr>
          <w:color w:val="6B2D8B"/>
        </w:rPr>
        <w:t>About the Resource</w:t>
      </w:r>
    </w:p>
    <w:p>
      <w:r>
        <w:t>This lesson plan accompanies Zoe and the Great Summer Jubilee (Book 1, Merevale Creek Farm, Merevale Publishing, 2026). A four-book seasonal chapter-book series for newly-confident readers aged 6-9 (UK Years 2-4). Each chapter is anchored to a retold Aesop fable. Series logline: "True strength is gentle."</w:t>
      </w:r>
    </w:p>
    <w:p>
      <w:r>
        <w:t>Full classroom pack available at merevalecreekfarm.com/teacherpack</w:t>
      </w:r>
    </w:p>
    <w:p/>
    <w:p>
      <w:r>
        <w:rPr>
          <w:b/>
        </w:rPr>
        <w:t xml:space="preserve">Publisher: </w:t>
      </w:r>
      <w:r>
        <w:t>Merevale Publishing</w:t>
      </w:r>
    </w:p>
    <w:p>
      <w:r>
        <w:rPr>
          <w:b/>
        </w:rPr>
        <w:t xml:space="preserve">Website: </w:t>
      </w:r>
      <w:r>
        <w:t>merevalecreekfarm.com</w:t>
      </w:r>
    </w:p>
    <w:p>
      <w:r>
        <w:rPr>
          <w:b/>
        </w:rPr>
        <w:t xml:space="preserve">Contact: </w:t>
      </w:r>
      <w:r>
        <w:t>info@merevalecreekfarm.com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