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Sour Berries: honesty, pride and the stories we tell ourselves</w:t>
      </w:r>
    </w:p>
    <w:p>
      <w:r>
        <w:rPr>
          <w:b/>
        </w:rPr>
        <w:t xml:space="preserve">Source: </w:t>
      </w:r>
      <w:r>
        <w:t>Chapter 7 of Zoe and the Great Summer Jubilee (Book 1)</w:t>
      </w:r>
    </w:p>
    <w:p>
      <w:r>
        <w:rPr>
          <w:b/>
        </w:rPr>
        <w:t xml:space="preserve">Key stage: </w:t>
      </w:r>
      <w:r>
        <w:t>KS2 — Years 3-5</w:t>
      </w:r>
    </w:p>
    <w:p>
      <w:r>
        <w:rPr>
          <w:b/>
        </w:rPr>
        <w:t xml:space="preserve">Age range: </w:t>
      </w:r>
      <w:r>
        <w:t>7-10 years</w:t>
      </w:r>
    </w:p>
    <w:p>
      <w:r>
        <w:rPr>
          <w:b/>
        </w:rPr>
        <w:t xml:space="preserve">Duration: </w:t>
      </w:r>
      <w:r>
        <w:t>55 minutes</w:t>
      </w:r>
    </w:p>
    <w:p>
      <w:r>
        <w:rPr>
          <w:b/>
        </w:rPr>
        <w:t xml:space="preserve">Lesson type: </w:t>
      </w:r>
      <w:r>
        <w:t>Conscience Alley with reflective discussion</w:t>
      </w:r>
    </w:p>
    <w:p/>
    <w:p>
      <w:pPr>
        <w:pStyle w:val="Heading1"/>
      </w:pPr>
      <w:r>
        <w:rPr>
          <w:color w:val="6B2D8B"/>
        </w:rPr>
        <w:t>PSHE Association Programme of Study Links</w:t>
      </w:r>
    </w:p>
    <w:p>
      <w:r>
        <w:rPr>
          <w:b/>
        </w:rPr>
        <w:t xml:space="preserve">Primary strand: </w:t>
      </w:r>
      <w:r>
        <w:t>Health and Wellbeing (H)</w:t>
      </w:r>
    </w:p>
    <w:p>
      <w:r>
        <w:rPr>
          <w:b/>
        </w:rPr>
        <w:t xml:space="preserve">Secondary strand: </w:t>
      </w:r>
      <w:r>
        <w:t>Relationships (R)</w:t>
      </w:r>
    </w:p>
    <w:p/>
    <w:p>
      <w:r>
        <w:rPr>
          <w:b/>
        </w:rPr>
        <w:t>Key outcomes addressed:</w:t>
      </w:r>
    </w:p>
    <w:p>
      <w:pPr>
        <w:pStyle w:val="ListBullet"/>
      </w:pPr>
      <w:r>
        <w:rPr>
          <w:b/>
        </w:rPr>
        <w:t xml:space="preserve">[H] </w:t>
      </w:r>
      <w:r>
        <w:t>Managing pride and the vulnerability of admitting a limitation</w:t>
      </w:r>
    </w:p>
    <w:p>
      <w:pPr>
        <w:pStyle w:val="ListBullet"/>
      </w:pPr>
      <w:r>
        <w:rPr>
          <w:b/>
        </w:rPr>
        <w:t xml:space="preserve">[H] </w:t>
      </w:r>
      <w:r>
        <w:t>The difference between self-honesty and self-criticism</w:t>
      </w:r>
    </w:p>
    <w:p>
      <w:pPr>
        <w:pStyle w:val="ListBullet"/>
      </w:pPr>
      <w:r>
        <w:rPr>
          <w:b/>
        </w:rPr>
        <w:t xml:space="preserve">[H] </w:t>
      </w:r>
      <w:r>
        <w:t>That pretending to be fine when you are not is exhausting and isolating</w:t>
      </w:r>
    </w:p>
    <w:p>
      <w:pPr>
        <w:pStyle w:val="ListBullet"/>
      </w:pPr>
      <w:r>
        <w:rPr>
          <w:b/>
        </w:rPr>
        <w:t xml:space="preserve">[R] </w:t>
      </w:r>
      <w:r>
        <w:t>What honesty in a relationship really costs — and why it is worth it</w:t>
      </w:r>
    </w:p>
    <w:p>
      <w:pPr>
        <w:pStyle w:val="ListBullet"/>
      </w:pPr>
      <w:r>
        <w:rPr>
          <w:b/>
        </w:rPr>
        <w:t xml:space="preserve">[R] </w:t>
      </w:r>
      <w:r>
        <w:t>How dishonesty with others begins with dishonesty with yourself</w:t>
      </w:r>
    </w:p>
    <w:p>
      <w:pPr>
        <w:pStyle w:val="ListBullet"/>
      </w:pPr>
      <w:r>
        <w:rPr>
          <w:b/>
        </w:rPr>
        <w:t xml:space="preserve">[L] </w:t>
      </w:r>
      <w:r>
        <w:t>The long-term social consequences of maintaining a false story</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Fox and the Grapes (Aesop)</w:t>
      </w:r>
    </w:p>
    <w:p>
      <w:r>
        <w:t>A fox cannot reach the grapes on the vine and tells himself they were probably sour anyway. Mayo the Horse cannot reach the high berries in the orchard and, rather than admit it, says he prefers the lower ones. The chapter watches the cost of that small lie grow as the other animals notice and say nothing.</w:t>
      </w:r>
    </w:p>
    <w:p/>
    <w:p>
      <w:pPr>
        <w:pStyle w:val="Heading1"/>
      </w:pPr>
      <w:r>
        <w:rPr>
          <w:color w:val="6B2D8B"/>
        </w:rPr>
        <w:t>Learning Objectives</w:t>
      </w:r>
    </w:p>
    <w:p>
      <w:r>
        <w:t>By the end of this lesson, pupils will be able to:</w:t>
      </w:r>
    </w:p>
    <w:p>
      <w:pPr>
        <w:pStyle w:val="ListBullet"/>
      </w:pPr>
      <w:r>
        <w:t>Explain what Mayo does in the orchard and why</w:t>
      </w:r>
    </w:p>
    <w:p>
      <w:pPr>
        <w:pStyle w:val="ListBullet"/>
      </w:pPr>
      <w:r>
        <w:t>Describe the difference between a protective story and a lie</w:t>
      </w:r>
    </w:p>
    <w:p>
      <w:pPr>
        <w:pStyle w:val="ListBullet"/>
      </w:pPr>
      <w:r>
        <w:t>Participate in Conscience Alley representing both the honest and the easier path</w:t>
      </w:r>
    </w:p>
    <w:p>
      <w:pPr>
        <w:pStyle w:val="ListBullet"/>
      </w:pPr>
      <w:r>
        <w:t>Identify the emotional cost of keeping a false story going</w:t>
      </w:r>
    </w:p>
    <w:p/>
    <w:p>
      <w:pPr>
        <w:pStyle w:val="Heading1"/>
      </w:pPr>
      <w:r>
        <w:rPr>
          <w:color w:val="6B2D8B"/>
        </w:rPr>
        <w:t>Prior Learning / Context</w:t>
      </w:r>
    </w:p>
    <w:p>
      <w:r>
        <w:rPr>
          <w:b/>
        </w:rPr>
        <w:t xml:space="preserve">Context summary: </w:t>
      </w:r>
      <w:r>
        <w:t>The farm orchard has berries that everyone wants for the Jubilee feast. The high branches are the best ones. Mayo the Horse stretches and cannot reach them. Rather than say so, he announces loudly that the lower berries are better anyway, and he prefers them. Most of the other animals suspect this is not true. Nobody says so. The chapter watches the small dishonesty become uncomfortable for everyone.</w:t>
      </w:r>
    </w:p>
    <w:p/>
    <w:p>
      <w:pPr>
        <w:pStyle w:val="Heading1"/>
      </w:pPr>
      <w:r>
        <w:rPr>
          <w:color w:val="6B2D8B"/>
        </w:rPr>
        <w:t>Lesson Structure</w:t>
      </w:r>
    </w:p>
    <w:p>
      <w:pPr>
        <w:pStyle w:val="Heading2"/>
      </w:pPr>
      <w:r>
        <w:t>Starter (10 minutes)</w:t>
      </w:r>
    </w:p>
    <w:p>
      <w:r>
        <w:rPr>
          <w:b/>
        </w:rPr>
        <w:t xml:space="preserve">Discussion: </w:t>
      </w:r>
      <w:r>
        <w:t>"Has anyone ever said something was fine when it was not? Why?" Keep it light and general — this is about the universal experience, not confessional.</w:t>
      </w:r>
    </w:p>
    <w:p/>
    <w:p>
      <w:pPr>
        <w:pStyle w:val="Heading2"/>
      </w:pPr>
      <w:r>
        <w:t>Main Activity: Conscience Alley (30 minutes)</w:t>
      </w:r>
    </w:p>
    <w:p>
      <w:r>
        <w:t>The class forms two lines. Mayo (a pupil) walks between them. One side whispers the honest thought. The other whispers the easier story.</w:t>
      </w:r>
    </w:p>
    <w:p/>
    <w:p>
      <w:r>
        <w:rPr>
          <w:b/>
        </w:rPr>
        <w:t>Honest side:</w:t>
      </w:r>
    </w:p>
    <w:p>
      <w:pPr>
        <w:pStyle w:val="ListBullet"/>
      </w:pPr>
      <w:r>
        <w:t>"Just admit you could not reach them"</w:t>
      </w:r>
    </w:p>
    <w:p>
      <w:pPr>
        <w:pStyle w:val="ListBullet"/>
      </w:pPr>
      <w:r>
        <w:t>"Everyone already knows"</w:t>
      </w:r>
    </w:p>
    <w:p>
      <w:pPr>
        <w:pStyle w:val="ListBullet"/>
      </w:pPr>
      <w:r>
        <w:t>"It would feel better to say it"</w:t>
      </w:r>
    </w:p>
    <w:p>
      <w:pPr>
        <w:pStyle w:val="ListBullet"/>
      </w:pPr>
      <w:r>
        <w:t>"Mo saw you"</w:t>
      </w:r>
    </w:p>
    <w:p>
      <w:r>
        <w:rPr>
          <w:b/>
        </w:rPr>
        <w:t>Easier side:</w:t>
      </w:r>
    </w:p>
    <w:p>
      <w:pPr>
        <w:pStyle w:val="ListBullet"/>
      </w:pPr>
      <w:r>
        <w:t>"The lower ones really are good"</w:t>
      </w:r>
    </w:p>
    <w:p>
      <w:pPr>
        <w:pStyle w:val="ListBullet"/>
      </w:pPr>
      <w:r>
        <w:t>"Nobody has asked you directly"</w:t>
      </w:r>
    </w:p>
    <w:p>
      <w:pPr>
        <w:pStyle w:val="ListBullet"/>
      </w:pPr>
      <w:r>
        <w:t>"You would look foolish"</w:t>
      </w:r>
    </w:p>
    <w:p>
      <w:pPr>
        <w:pStyle w:val="ListBullet"/>
      </w:pPr>
      <w:r>
        <w:t>"It does not matter"</w:t>
      </w:r>
    </w:p>
    <w:p/>
    <w:p>
      <w:r>
        <w:rPr>
          <w:b/>
        </w:rPr>
        <w:t xml:space="preserve">Debrief: </w:t>
      </w:r>
      <w:r>
        <w:t>What did Mayo decide? Run twice with different pupils. Does it change?</w:t>
      </w:r>
    </w:p>
    <w:p>
      <w:r>
        <w:rPr>
          <w:b/>
        </w:rPr>
        <w:t xml:space="preserve">Key teaching point: </w:t>
      </w:r>
      <w:r>
        <w:t>The lie cost Mayo nothing in the moment. But keeping it going cost him something quietly: everyone around him knew, and nobody could say so. That is lonelier than admitting the truth.</w:t>
      </w:r>
    </w:p>
    <w:p/>
    <w:p>
      <w:pPr>
        <w:pStyle w:val="Heading2"/>
      </w:pPr>
      <w:r>
        <w:t>Plenary (15 minutes)</w:t>
      </w:r>
    </w:p>
    <w:p>
      <w:pPr>
        <w:pStyle w:val="ListBullet"/>
      </w:pPr>
      <w:r>
        <w:t>Why is it sometimes hard to admit when we cannot do something?</w:t>
      </w:r>
    </w:p>
    <w:p>
      <w:pPr>
        <w:pStyle w:val="ListBullet"/>
      </w:pPr>
      <w:r>
        <w:t>Is there a difference between a white lie and self-deception?</w:t>
      </w:r>
    </w:p>
    <w:p>
      <w:pPr>
        <w:pStyle w:val="ListBullet"/>
      </w:pPr>
      <w:r>
        <w:t>What would have happened if Mayo had just said "I could not reach them"?</w:t>
      </w:r>
    </w:p>
    <w:p>
      <w:pPr>
        <w:pStyle w:val="ListBullet"/>
      </w:pPr>
      <w:r>
        <w:t>What does the fable suggest about where the sour grapes story really comes from?</w:t>
      </w:r>
    </w:p>
    <w:p>
      <w:r>
        <w:rPr>
          <w:b/>
        </w:rPr>
        <w:t xml:space="preserve">Exit reflection: </w:t>
      </w:r>
      <w:r>
        <w:t>"Write about a time when admitting something was hard but made things better."</w:t>
      </w:r>
    </w:p>
    <w:p/>
    <w:p>
      <w:pPr>
        <w:pStyle w:val="Heading1"/>
      </w:pPr>
      <w:r>
        <w:rPr>
          <w:color w:val="6B2D8B"/>
        </w:rPr>
        <w:t>Differentiation</w:t>
      </w:r>
    </w:p>
    <w:p>
      <w:pPr>
        <w:pStyle w:val="Heading2"/>
      </w:pPr>
      <w:r>
        <w:t>Support</w:t>
      </w:r>
    </w:p>
    <w:p>
      <w:pPr>
        <w:pStyle w:val="ListBullet"/>
      </w:pPr>
      <w:r>
        <w:t>Frame as Mayo's internal voice rather than external pressure</w:t>
      </w:r>
    </w:p>
    <w:p>
      <w:pPr>
        <w:pStyle w:val="ListBullet"/>
      </w:pPr>
      <w:r>
        <w:t>Allow written rather than spoken contributions to the alley</w:t>
      </w:r>
    </w:p>
    <w:p>
      <w:pPr>
        <w:pStyle w:val="Heading2"/>
      </w:pPr>
      <w:r>
        <w:t>Extension</w:t>
      </w:r>
    </w:p>
    <w:p>
      <w:pPr>
        <w:pStyle w:val="ListBullet"/>
      </w:pPr>
      <w:r>
        <w:t>Research: why do psychologists say self-deception is harmful to wellbeing?</w:t>
      </w:r>
    </w:p>
    <w:p>
      <w:pPr>
        <w:pStyle w:val="ListBullet"/>
      </w:pPr>
      <w:r>
        <w:t>Write the scene from Mo the Goat's perspective — what does he see and what does he decide to do about it?</w:t>
      </w:r>
    </w:p>
    <w:p/>
    <w:p>
      <w:pPr>
        <w:pStyle w:val="Heading1"/>
      </w:pPr>
      <w:r>
        <w:rPr>
          <w:color w:val="6B2D8B"/>
        </w:rPr>
        <w:t>Sensitive Teaching Notes</w:t>
      </w:r>
    </w:p>
    <w:p>
      <w:pPr>
        <w:pStyle w:val="ListBullet"/>
      </w:pPr>
      <w:r>
        <w:t>This lesson touches on pride and humiliation. Some pupils may have protective stories they rely on. Do not pressure personal disclosure. The Mayo character provides safe distance.</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