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Great Storm: resilience, different kinds of courage and what strength really means</w:t>
      </w:r>
    </w:p>
    <w:p>
      <w:r>
        <w:rPr>
          <w:b/>
        </w:rPr>
        <w:t xml:space="preserve">Source: </w:t>
      </w:r>
      <w:r>
        <w:t>Chapter 11 of Zoe and the Great Summer Jubilee (Book 1)</w:t>
      </w:r>
    </w:p>
    <w:p>
      <w:r>
        <w:rPr>
          <w:b/>
        </w:rPr>
        <w:t xml:space="preserve">Key stage: </w:t>
      </w:r>
      <w:r>
        <w:t>KS1-KS2 — Years 2-5</w:t>
      </w:r>
    </w:p>
    <w:p>
      <w:r>
        <w:rPr>
          <w:b/>
        </w:rPr>
        <w:t xml:space="preserve">Age range: </w:t>
      </w:r>
      <w:r>
        <w:t>6-10 years</w:t>
      </w:r>
    </w:p>
    <w:p>
      <w:r>
        <w:rPr>
          <w:b/>
        </w:rPr>
        <w:t xml:space="preserve">Duration: </w:t>
      </w:r>
      <w:r>
        <w:t>60 minutes</w:t>
      </w:r>
    </w:p>
    <w:p>
      <w:r>
        <w:rPr>
          <w:b/>
        </w:rPr>
        <w:t xml:space="preserve">Lesson type: </w:t>
      </w:r>
      <w:r>
        <w:t>Freeze Frame with thought tracking — three simultaneous moments</w:t>
      </w:r>
    </w:p>
    <w:p/>
    <w:p>
      <w:pPr>
        <w:pStyle w:val="Heading1"/>
      </w:pPr>
      <w:r>
        <w:rPr>
          <w:color w:val="6B2D8B"/>
        </w:rPr>
        <w:t>PSHE Association Programme of Study Links</w:t>
      </w:r>
    </w:p>
    <w:p>
      <w:r>
        <w:rPr>
          <w:b/>
        </w:rPr>
        <w:t xml:space="preserve">Primary strand: </w:t>
      </w:r>
      <w:r>
        <w:t>Health and Wellbeing (H)</w:t>
      </w:r>
    </w:p>
    <w:p>
      <w:r>
        <w:rPr>
          <w:b/>
        </w:rPr>
        <w:t xml:space="preserve">Secondary strand: </w:t>
      </w:r>
      <w:r>
        <w:t>Relationships (R)</w:t>
      </w:r>
    </w:p>
    <w:p/>
    <w:p>
      <w:r>
        <w:rPr>
          <w:b/>
        </w:rPr>
        <w:t>Key outcomes addressed:</w:t>
      </w:r>
    </w:p>
    <w:p>
      <w:pPr>
        <w:pStyle w:val="ListBullet"/>
      </w:pPr>
      <w:r>
        <w:rPr>
          <w:b/>
        </w:rPr>
        <w:t xml:space="preserve">[H] </w:t>
      </w:r>
      <w:r>
        <w:t>That resilience means continuing to act when things are difficult, not pretending they are not</w:t>
      </w:r>
    </w:p>
    <w:p>
      <w:pPr>
        <w:pStyle w:val="ListBullet"/>
      </w:pPr>
      <w:r>
        <w:rPr>
          <w:b/>
        </w:rPr>
        <w:t xml:space="preserve">[H] </w:t>
      </w:r>
      <w:r>
        <w:t>That courage can be expressed in many different ways — loudly, quietly, practically</w:t>
      </w:r>
    </w:p>
    <w:p>
      <w:pPr>
        <w:pStyle w:val="ListBullet"/>
      </w:pPr>
      <w:r>
        <w:rPr>
          <w:b/>
        </w:rPr>
        <w:t xml:space="preserve">[H] </w:t>
      </w:r>
      <w:r>
        <w:t>That different responses to difficulty can all be valid; one approach is not always right</w:t>
      </w:r>
    </w:p>
    <w:p>
      <w:pPr>
        <w:pStyle w:val="ListBullet"/>
      </w:pPr>
      <w:r>
        <w:rPr>
          <w:b/>
        </w:rPr>
        <w:t xml:space="preserve">[R] </w:t>
      </w:r>
      <w:r>
        <w:t>How communities support each other in a crisis</w:t>
      </w:r>
    </w:p>
    <w:p>
      <w:pPr>
        <w:pStyle w:val="ListBullet"/>
      </w:pPr>
      <w:r>
        <w:rPr>
          <w:b/>
        </w:rPr>
        <w:t xml:space="preserve">[R] </w:t>
      </w:r>
      <w:r>
        <w:t>What collective responsibility looks like in practice</w:t>
      </w:r>
    </w:p>
    <w:p>
      <w:pPr>
        <w:pStyle w:val="ListBullet"/>
      </w:pPr>
      <w:r>
        <w:rPr>
          <w:b/>
        </w:rPr>
        <w:t xml:space="preserve">[L] </w:t>
      </w:r>
      <w:r>
        <w:t>What leadership looks like when things go wrong, not just when they go right</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Oak and the Reed (Aesop) — reprise</w:t>
      </w:r>
    </w:p>
    <w:p>
      <w:r>
        <w:t>This is the second appearance of this fable in the series. In Chapter 4 it was about patience with a stubborn gate. In Chapter 11 it is about the storm itself: Mayo's rigid "Stand firm!" approach versus Zoe's low, steady movement through the storm doing the next thing. The same fable. A deeper application.</w:t>
      </w:r>
    </w:p>
    <w:p/>
    <w:p>
      <w:pPr>
        <w:pStyle w:val="Heading1"/>
      </w:pPr>
      <w:r>
        <w:rPr>
          <w:color w:val="6B2D8B"/>
        </w:rPr>
        <w:t>Learning Objectives</w:t>
      </w:r>
    </w:p>
    <w:p>
      <w:r>
        <w:t>By the end of this lesson, pupils will be able to:</w:t>
      </w:r>
    </w:p>
    <w:p>
      <w:pPr>
        <w:pStyle w:val="ListBullet"/>
      </w:pPr>
      <w:r>
        <w:t>Describe what each of three characters is doing and thinking at the moment of the freeze</w:t>
      </w:r>
    </w:p>
    <w:p>
      <w:pPr>
        <w:pStyle w:val="ListBullet"/>
      </w:pPr>
      <w:r>
        <w:t>Explain why all three characters believe they are doing the right thing</w:t>
      </w:r>
    </w:p>
    <w:p>
      <w:pPr>
        <w:pStyle w:val="ListBullet"/>
      </w:pPr>
      <w:r>
        <w:t>Give at least two examples of different kinds of courage or strength</w:t>
      </w:r>
    </w:p>
    <w:p>
      <w:pPr>
        <w:pStyle w:val="ListBullet"/>
      </w:pPr>
      <w:r>
        <w:t>Identify which kind of strength they find most difficult and why</w:t>
      </w:r>
    </w:p>
    <w:p/>
    <w:p>
      <w:pPr>
        <w:pStyle w:val="Heading1"/>
      </w:pPr>
      <w:r>
        <w:rPr>
          <w:color w:val="6B2D8B"/>
        </w:rPr>
        <w:t>Prior Learning / Context</w:t>
      </w:r>
    </w:p>
    <w:p>
      <w:r>
        <w:rPr>
          <w:b/>
        </w:rPr>
        <w:t xml:space="preserve">Context summary: </w:t>
      </w:r>
      <w:r>
        <w:t>A storm hits Merevale Creek Farm the night before the Jubilee. Three animals respond completely differently. Mayo the Horse stands at the centre of the farmyard shouting "Stand firm!" into the wind. Zoe moves low and steady through the storm, securing the Jubilee stage piece by piece. Calypso the kitten has climbed the maypole and is holding the top ribbon so it does not tear.</w:t>
      </w:r>
    </w:p>
    <w:p/>
    <w:p>
      <w:pPr>
        <w:pStyle w:val="Heading1"/>
      </w:pPr>
      <w:r>
        <w:rPr>
          <w:color w:val="6B2D8B"/>
        </w:rPr>
        <w:t>Lesson Structure</w:t>
      </w:r>
    </w:p>
    <w:p>
      <w:pPr>
        <w:pStyle w:val="Heading2"/>
      </w:pPr>
      <w:r>
        <w:t>Starter (10 minutes)</w:t>
      </w:r>
    </w:p>
    <w:p>
      <w:r>
        <w:rPr>
          <w:b/>
        </w:rPr>
        <w:t xml:space="preserve">Discussion: </w:t>
      </w:r>
      <w:r>
        <w:t>"What does being brave look like?" Take responses. Write them on the board. Do not edit yet.</w:t>
      </w:r>
    </w:p>
    <w:p/>
    <w:p>
      <w:pPr>
        <w:pStyle w:val="Heading2"/>
      </w:pPr>
      <w:r>
        <w:t>Main Activity: Three Simultaneous Freeze Frames (35 minutes)</w:t>
      </w:r>
    </w:p>
    <w:p>
      <w:r>
        <w:t>Three groups each prepare and hold one frozen moment. The class moves around the three tableaux, asking questions of each character.</w:t>
      </w:r>
    </w:p>
    <w:p/>
    <w:p>
      <w:r>
        <w:rPr>
          <w:b/>
        </w:rPr>
        <w:t xml:space="preserve">Frozen moment 1 — Mayo: </w:t>
      </w:r>
    </w:p>
    <w:p>
      <w:r>
        <w:t>Standing firm, chin up, facing the storm. "Stand firm! We hold our ground!"</w:t>
      </w:r>
    </w:p>
    <w:p>
      <w:r>
        <w:t>Questions to ask: Are you scared? Do you think this is working? Why is it important to you to be seen standing firm?</w:t>
      </w:r>
    </w:p>
    <w:p/>
    <w:p>
      <w:r>
        <w:rPr>
          <w:b/>
        </w:rPr>
        <w:t xml:space="preserve">Frozen moment 2 — Zoe: </w:t>
      </w:r>
    </w:p>
    <w:p>
      <w:r>
        <w:t>Moving low through the storm, securing a rope. She does not make announcements.</w:t>
      </w:r>
    </w:p>
    <w:p>
      <w:r>
        <w:t>Questions to ask: Are you scared? Why are you not standing still like Mayo? Do you think anyone has noticed what you are doing?</w:t>
      </w:r>
    </w:p>
    <w:p/>
    <w:p>
      <w:r>
        <w:rPr>
          <w:b/>
        </w:rPr>
        <w:t xml:space="preserve">Frozen moment 3 — Calypso: </w:t>
      </w:r>
    </w:p>
    <w:p>
      <w:r>
        <w:t>Holding the top of the maypole, small against the wind, determined.</w:t>
      </w:r>
    </w:p>
    <w:p>
      <w:r>
        <w:t>Questions to ask: Are you scared? How long can you hold on? Did anyone ask you to do this?</w:t>
      </w:r>
    </w:p>
    <w:p/>
    <w:p>
      <w:r>
        <w:rPr>
          <w:b/>
        </w:rPr>
        <w:t xml:space="preserve">Key teaching point: </w:t>
      </w:r>
      <w:r>
        <w:t>Each character thinks they are doing the right thing. Each of them is right. That is the point. There is no single form of courage.</w:t>
      </w:r>
    </w:p>
    <w:p/>
    <w:p>
      <w:pPr>
        <w:pStyle w:val="Heading2"/>
      </w:pPr>
      <w:r>
        <w:t>Plenary (15 minutes)</w:t>
      </w:r>
    </w:p>
    <w:p>
      <w:r>
        <w:t>Return to the list from the starter. Anything to add or change?</w:t>
      </w:r>
    </w:p>
    <w:p>
      <w:pPr>
        <w:pStyle w:val="ListBullet"/>
      </w:pPr>
      <w:r>
        <w:t>What does it really mean to be strong?</w:t>
      </w:r>
    </w:p>
    <w:p>
      <w:pPr>
        <w:pStyle w:val="ListBullet"/>
      </w:pPr>
      <w:r>
        <w:t>Which kind of courage is easiest for you? Which is hardest?</w:t>
      </w:r>
    </w:p>
    <w:p>
      <w:pPr>
        <w:pStyle w:val="ListBullet"/>
      </w:pPr>
      <w:r>
        <w:t>Is Mayo wrong to stand firm and shout? Or is there a place for that kind of courage too?</w:t>
      </w:r>
    </w:p>
    <w:p>
      <w:r>
        <w:rPr>
          <w:b/>
        </w:rPr>
        <w:t xml:space="preserve">Exit reflection: </w:t>
      </w:r>
      <w:r>
        <w:t>"Describe one kind of courage that does not look impressive from the outside."</w:t>
      </w:r>
    </w:p>
    <w:p/>
    <w:p>
      <w:pPr>
        <w:pStyle w:val="Heading1"/>
      </w:pPr>
      <w:r>
        <w:rPr>
          <w:color w:val="6B2D8B"/>
        </w:rPr>
        <w:t>Differentiation</w:t>
      </w:r>
    </w:p>
    <w:p>
      <w:pPr>
        <w:pStyle w:val="Heading2"/>
      </w:pPr>
      <w:r>
        <w:t>Support</w:t>
      </w:r>
    </w:p>
    <w:p>
      <w:pPr>
        <w:pStyle w:val="ListBullet"/>
      </w:pPr>
      <w:r>
        <w:t>Allow pupils to choose which character they play</w:t>
      </w:r>
    </w:p>
    <w:p>
      <w:pPr>
        <w:pStyle w:val="ListBullet"/>
      </w:pPr>
      <w:r>
        <w:t>Provide sentence starters for thought tracking: "I am feeling... I am trying to... I hope..."</w:t>
      </w:r>
    </w:p>
    <w:p>
      <w:pPr>
        <w:pStyle w:val="Heading2"/>
      </w:pPr>
      <w:r>
        <w:t>Extension</w:t>
      </w:r>
    </w:p>
    <w:p>
      <w:pPr>
        <w:pStyle w:val="ListBullet"/>
      </w:pPr>
      <w:r>
        <w:t>Write the storm scene from an observer's point of view — Mo the Goat watching from his fence post</w:t>
      </w:r>
    </w:p>
    <w:p>
      <w:pPr>
        <w:pStyle w:val="ListBullet"/>
      </w:pPr>
      <w:r>
        <w:t>Research: different cultural definitions of courage and how they compare</w:t>
      </w:r>
    </w:p>
    <w:p/>
    <w:p>
      <w:pPr>
        <w:pStyle w:val="Heading1"/>
      </w:pPr>
      <w:r>
        <w:rPr>
          <w:color w:val="6B2D8B"/>
        </w:rPr>
        <w:t>Sensitive Teaching Notes</w:t>
      </w:r>
    </w:p>
    <w:p>
      <w:pPr>
        <w:pStyle w:val="ListBullet"/>
      </w:pPr>
      <w:r>
        <w:t>Some pupils may have experienced frightening weather events or storms. Handle the scenario sensitively; remind pupils this is a fiction.</w:t>
      </w:r>
    </w:p>
    <w:p>
      <w:pPr>
        <w:pStyle w:val="ListBullet"/>
      </w:pPr>
      <w:r>
        <w:t>The lesson intentionally validates all three kinds of response. Avoid implying one is clearly correct.</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