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Jubilee Parade: belonging, recognition and the step that costs the most</w:t>
      </w:r>
    </w:p>
    <w:p>
      <w:r>
        <w:rPr>
          <w:b/>
        </w:rPr>
        <w:t xml:space="preserve">Source: </w:t>
      </w:r>
      <w:r>
        <w:t>Chapter 12 of Zoe and the Great Summer Jubilee (Book 1)</w:t>
      </w:r>
    </w:p>
    <w:p>
      <w:r>
        <w:rPr>
          <w:b/>
        </w:rPr>
        <w:t xml:space="preserve">Key stage: </w:t>
      </w:r>
      <w:r>
        <w:t>KS2 — Years 3-6</w:t>
      </w:r>
    </w:p>
    <w:p>
      <w:r>
        <w:rPr>
          <w:b/>
        </w:rPr>
        <w:t xml:space="preserve">Age range: </w:t>
      </w:r>
      <w:r>
        <w:t>7-11 years</w:t>
      </w:r>
    </w:p>
    <w:p>
      <w:r>
        <w:rPr>
          <w:b/>
        </w:rPr>
        <w:t xml:space="preserve">Duration: </w:t>
      </w:r>
      <w:r>
        <w:t>60 minutes</w:t>
      </w:r>
    </w:p>
    <w:p>
      <w:r>
        <w:rPr>
          <w:b/>
        </w:rPr>
        <w:t xml:space="preserve">Lesson type: </w:t>
      </w:r>
      <w:r>
        <w:t>Performance activity — six words, six different meanings</w:t>
      </w:r>
    </w:p>
    <w:p/>
    <w:p>
      <w:pPr>
        <w:pStyle w:val="Heading1"/>
      </w:pPr>
      <w:r>
        <w:rPr>
          <w:color w:val="6B2D8B"/>
        </w:rPr>
        <w:t>PSHE Association Programme of Study Links</w:t>
      </w:r>
    </w:p>
    <w:p>
      <w:r>
        <w:rPr>
          <w:b/>
        </w:rPr>
        <w:t xml:space="preserve">Primary strand: </w:t>
      </w:r>
      <w:r>
        <w:t>Relationships (R)</w:t>
      </w:r>
    </w:p>
    <w:p>
      <w:r>
        <w:rPr>
          <w:b/>
        </w:rPr>
        <w:t xml:space="preserve">Secondary strand: </w:t>
      </w:r>
      <w:r>
        <w:t>Health and Wellbeing (H)</w:t>
      </w:r>
    </w:p>
    <w:p/>
    <w:p>
      <w:r>
        <w:rPr>
          <w:b/>
        </w:rPr>
        <w:t>Key outcomes addressed:</w:t>
      </w:r>
    </w:p>
    <w:p>
      <w:pPr>
        <w:pStyle w:val="ListBullet"/>
      </w:pPr>
      <w:r>
        <w:rPr>
          <w:b/>
        </w:rPr>
        <w:t xml:space="preserve">[R] </w:t>
      </w:r>
      <w:r>
        <w:t>What it means to truly belong: not being tolerated, but being known and valued</w:t>
      </w:r>
    </w:p>
    <w:p>
      <w:pPr>
        <w:pStyle w:val="ListBullet"/>
      </w:pPr>
      <w:r>
        <w:rPr>
          <w:b/>
        </w:rPr>
        <w:t xml:space="preserve">[R] </w:t>
      </w:r>
      <w:r>
        <w:t>That public acknowledgement of someone's worth can be a form of moral courage</w:t>
      </w:r>
    </w:p>
    <w:p>
      <w:pPr>
        <w:pStyle w:val="ListBullet"/>
      </w:pPr>
      <w:r>
        <w:rPr>
          <w:b/>
        </w:rPr>
        <w:t xml:space="preserve">[R] </w:t>
      </w:r>
      <w:r>
        <w:t>How relationships change when prejudice is genuinely let go</w:t>
      </w:r>
    </w:p>
    <w:p>
      <w:pPr>
        <w:pStyle w:val="ListBullet"/>
      </w:pPr>
      <w:r>
        <w:rPr>
          <w:b/>
        </w:rPr>
        <w:t xml:space="preserve">[H] </w:t>
      </w:r>
      <w:r>
        <w:t>The emotional experience of finally being seen after a long period of not being seen</w:t>
      </w:r>
    </w:p>
    <w:p>
      <w:pPr>
        <w:pStyle w:val="ListBullet"/>
      </w:pPr>
      <w:r>
        <w:rPr>
          <w:b/>
        </w:rPr>
        <w:t xml:space="preserve">[H] </w:t>
      </w:r>
      <w:r>
        <w:t>That real pride — in yourself and in others — feels different from performance</w:t>
      </w:r>
    </w:p>
    <w:p>
      <w:pPr>
        <w:pStyle w:val="ListBullet"/>
      </w:pPr>
      <w:r>
        <w:rPr>
          <w:b/>
        </w:rPr>
        <w:t xml:space="preserve">[L] </w:t>
      </w:r>
      <w:r>
        <w:t>That communities are repaired by public actions, not just private feelings</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Prodigal Son (parable) / The Returning Stranger</w:t>
      </w:r>
    </w:p>
    <w:p>
      <w:r>
        <w:t>The final chapter does not name its fable. It is the shape of every story about return and recognition: the one who was not wanted comes home. The moment that matters is not Zoe leading the parade. It is Mayo the Horse stepping back and saying six words: "I think it should be Zoe." That step backward is the hardest thing he does in the book.</w:t>
      </w:r>
    </w:p>
    <w:p/>
    <w:p>
      <w:pPr>
        <w:pStyle w:val="Heading1"/>
      </w:pPr>
      <w:r>
        <w:rPr>
          <w:color w:val="6B2D8B"/>
        </w:rPr>
        <w:t>Learning Objectives</w:t>
      </w:r>
    </w:p>
    <w:p>
      <w:r>
        <w:t>By the end of this lesson, pupils will be able to:</w:t>
      </w:r>
    </w:p>
    <w:p>
      <w:pPr>
        <w:pStyle w:val="ListBullet"/>
      </w:pPr>
      <w:r>
        <w:t>Explain why Mayo's step backward is the most important moment in the chapter</w:t>
      </w:r>
    </w:p>
    <w:p>
      <w:pPr>
        <w:pStyle w:val="ListBullet"/>
      </w:pPr>
      <w:r>
        <w:t>Perform the same six words in at least three different ways, with different emotional meaning</w:t>
      </w:r>
    </w:p>
    <w:p>
      <w:pPr>
        <w:pStyle w:val="ListBullet"/>
      </w:pPr>
      <w:r>
        <w:t>Describe what belonging means as distinct from being tolerated</w:t>
      </w:r>
    </w:p>
    <w:p>
      <w:pPr>
        <w:pStyle w:val="ListBullet"/>
      </w:pPr>
      <w:r>
        <w:t>Reflect on the emotional journey of a character across all twelve chapters</w:t>
      </w:r>
    </w:p>
    <w:p/>
    <w:p>
      <w:pPr>
        <w:pStyle w:val="Heading1"/>
      </w:pPr>
      <w:r>
        <w:rPr>
          <w:color w:val="6B2D8B"/>
        </w:rPr>
        <w:t>Prior Learning / Context</w:t>
      </w:r>
    </w:p>
    <w:p>
      <w:r>
        <w:rPr>
          <w:b/>
        </w:rPr>
        <w:t xml:space="preserve">Context summary: </w:t>
      </w:r>
      <w:r>
        <w:t>The Jubilee is ready. The question of who leads the parade has not been settled. Mayo the Horse, as the farm's self-appointed senior animal, steps forward — and then steps back. He says: "I think it should be Zoe." Six words. The whole farm is silent. Then Pip starts clapping.</w:t>
      </w:r>
    </w:p>
    <w:p/>
    <w:p>
      <w:pPr>
        <w:pStyle w:val="Heading1"/>
      </w:pPr>
      <w:r>
        <w:rPr>
          <w:color w:val="6B2D8B"/>
        </w:rPr>
        <w:t>Lesson Structure</w:t>
      </w:r>
    </w:p>
    <w:p>
      <w:pPr>
        <w:pStyle w:val="Heading2"/>
      </w:pPr>
      <w:r>
        <w:t>Starter (10 minutes)</w:t>
      </w:r>
    </w:p>
    <w:p>
      <w:r>
        <w:rPr>
          <w:b/>
        </w:rPr>
        <w:t xml:space="preserve">Read aloud: </w:t>
      </w:r>
      <w:r>
        <w:t>The moment Mayo steps back. Read it twice — once quickly, once slowly with a pause after "I think it should be Zoe."</w:t>
      </w:r>
    </w:p>
    <w:p>
      <w:r>
        <w:rPr>
          <w:b/>
        </w:rPr>
        <w:t xml:space="preserve">Discussion: </w:t>
      </w:r>
      <w:r>
        <w:t>"Why does this moment matter so much? What has it cost Mayo to say this?"</w:t>
      </w:r>
    </w:p>
    <w:p/>
    <w:p>
      <w:pPr>
        <w:pStyle w:val="Heading2"/>
      </w:pPr>
      <w:r>
        <w:t>Main Activity: Performance — Six Words (35 minutes)</w:t>
      </w:r>
    </w:p>
    <w:p>
      <w:r>
        <w:t>Groups of 4-5 prepare and perform the moment Mayo steps back and says "I think it should be Zoe." Each group must find a different way to say it. The six words are the same. The meaning must be different.</w:t>
      </w:r>
    </w:p>
    <w:p/>
    <w:p>
      <w:r>
        <w:rPr>
          <w:b/>
        </w:rPr>
        <w:t>Ways to explore:</w:t>
      </w:r>
    </w:p>
    <w:p>
      <w:pPr>
        <w:pStyle w:val="ListBullet"/>
      </w:pPr>
      <w:r>
        <w:t>Reluctantly — Mayo knows it is right but it costs him</w:t>
      </w:r>
    </w:p>
    <w:p>
      <w:pPr>
        <w:pStyle w:val="ListBullet"/>
      </w:pPr>
      <w:r>
        <w:t>Proudly — Mayo has genuinely changed and wants the farm to see</w:t>
      </w:r>
    </w:p>
    <w:p>
      <w:pPr>
        <w:pStyle w:val="ListBullet"/>
      </w:pPr>
      <w:r>
        <w:t>Quietly — it is a private acknowledgement, almost to himself</w:t>
      </w:r>
    </w:p>
    <w:p>
      <w:pPr>
        <w:pStyle w:val="ListBullet"/>
      </w:pPr>
      <w:r>
        <w:t>With a long pause before — the decision is being made in real time</w:t>
      </w:r>
    </w:p>
    <w:p>
      <w:pPr>
        <w:pStyle w:val="ListBullet"/>
      </w:pPr>
      <w:r>
        <w:t>Formally — Mayo treats it as an official announcement</w:t>
      </w:r>
    </w:p>
    <w:p/>
    <w:p>
      <w:r>
        <w:rPr>
          <w:b/>
        </w:rPr>
        <w:t xml:space="preserve">Performance: </w:t>
      </w:r>
      <w:r>
        <w:t>Each group performs. After each: class discussion — what did you hear? What did you feel? What version of Mayo was that?</w:t>
      </w:r>
    </w:p>
    <w:p>
      <w:r>
        <w:rPr>
          <w:b/>
        </w:rPr>
        <w:t xml:space="preserve">Key teaching point: </w:t>
      </w:r>
      <w:r>
        <w:t>The same six words. Entirely different meanings depending on how they are said. Delivery is not decoration — it is meaning.</w:t>
      </w:r>
    </w:p>
    <w:p/>
    <w:p>
      <w:pPr>
        <w:pStyle w:val="Heading2"/>
      </w:pPr>
      <w:r>
        <w:t>Plenary (15 minutes)</w:t>
      </w:r>
    </w:p>
    <w:p>
      <w:pPr>
        <w:pStyle w:val="ListBullet"/>
      </w:pPr>
      <w:r>
        <w:t>What made Mayo's step backward the most important thing he did in the whole story?</w:t>
      </w:r>
    </w:p>
    <w:p>
      <w:pPr>
        <w:pStyle w:val="ListBullet"/>
      </w:pPr>
      <w:r>
        <w:t>Is there a difference between being tolerated and belonging? What is it?</w:t>
      </w:r>
    </w:p>
    <w:p>
      <w:pPr>
        <w:pStyle w:val="ListBullet"/>
      </w:pPr>
      <w:r>
        <w:t>Why does it matter that Mayo said it in front of everyone, not just to Zoe privately?</w:t>
      </w:r>
    </w:p>
    <w:p>
      <w:pPr>
        <w:pStyle w:val="ListBullet"/>
      </w:pPr>
      <w:r>
        <w:t>Has there been a moment in your life when someone's recognition changed how you felt?</w:t>
      </w:r>
    </w:p>
    <w:p>
      <w:r>
        <w:rPr>
          <w:b/>
        </w:rPr>
        <w:t xml:space="preserve">Exit reflection: </w:t>
      </w:r>
      <w:r>
        <w:t>"Write about a time when someone's recognition mattered to you. What made it matter?"</w:t>
      </w:r>
    </w:p>
    <w:p/>
    <w:p>
      <w:pPr>
        <w:pStyle w:val="Heading1"/>
      </w:pPr>
      <w:r>
        <w:rPr>
          <w:color w:val="6B2D8B"/>
        </w:rPr>
        <w:t>Differentiation</w:t>
      </w:r>
    </w:p>
    <w:p>
      <w:pPr>
        <w:pStyle w:val="Heading2"/>
      </w:pPr>
      <w:r>
        <w:t>Support</w:t>
      </w:r>
    </w:p>
    <w:p>
      <w:pPr>
        <w:pStyle w:val="ListBullet"/>
      </w:pPr>
      <w:r>
        <w:t>Assign the way of saying it to each group rather than asking them to find it</w:t>
      </w:r>
    </w:p>
    <w:p>
      <w:pPr>
        <w:pStyle w:val="ListBullet"/>
      </w:pPr>
      <w:r>
        <w:t>Allow groups to rehearse privately before performing</w:t>
      </w:r>
    </w:p>
    <w:p>
      <w:pPr>
        <w:pStyle w:val="Heading2"/>
      </w:pPr>
      <w:r>
        <w:t>Extension</w:t>
      </w:r>
    </w:p>
    <w:p>
      <w:pPr>
        <w:pStyle w:val="ListBullet"/>
      </w:pPr>
      <w:r>
        <w:t>Write Mayo's internal monologue in the moment before he speaks</w:t>
      </w:r>
    </w:p>
    <w:p>
      <w:pPr>
        <w:pStyle w:val="ListBullet"/>
      </w:pPr>
      <w:r>
        <w:t>Debate: was Mayo's change of heart genuine or strategic?</w:t>
      </w:r>
    </w:p>
    <w:p>
      <w:pPr>
        <w:pStyle w:val="ListBullet"/>
      </w:pPr>
      <w:r>
        <w:t>Write an alternative ending in which Mayo does not step back — what happens?</w:t>
      </w:r>
    </w:p>
    <w:p/>
    <w:p>
      <w:pPr>
        <w:pStyle w:val="Heading1"/>
      </w:pPr>
      <w:r>
        <w:rPr>
          <w:color w:val="6B2D8B"/>
        </w:rPr>
        <w:t>Sensitive Teaching Notes</w:t>
      </w:r>
    </w:p>
    <w:p>
      <w:pPr>
        <w:pStyle w:val="ListBullet"/>
      </w:pPr>
      <w:r>
        <w:t>This lesson works best when pupils have read or heard the whole book. The emotional weight of Chapter 12 depends on knowing what Zoe has been through. If used standalone, spend more time on the context summary.</w:t>
      </w:r>
    </w:p>
    <w:p>
      <w:pPr>
        <w:pStyle w:val="ListBullet"/>
      </w:pPr>
      <w:r>
        <w:t>The personal connection question in the plenary can surface strong feelings. Allow pupils to respond in writing rather than aloud if they prefer.</w:t>
      </w:r>
    </w:p>
    <w:p/>
    <w:p>
      <w:pPr>
        <w:pStyle w:val="Heading1"/>
      </w:pPr>
      <w:r>
        <w:rPr>
          <w:color w:val="6B2D8B"/>
        </w:rPr>
        <w:t>Whole-Unit Note</w:t>
      </w:r>
    </w:p>
    <w:p>
      <w:r>
        <w:t>Chapter 12 is the final lesson in the 12-session PSHE unit following Zoe and the Great Summer Jubilee. It works both as a standalone lesson on belonging and recognition, and as the emotional culmination of the whole unit. The full unit plan is available at merevalecreekfarm.com/teacherpack</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